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762040">
        <w:rPr>
          <w:b/>
          <w:color w:val="000000"/>
          <w:sz w:val="28"/>
          <w:szCs w:val="28"/>
        </w:rPr>
        <w:t>PROVISIONAL ACCEPTANCE CERTIFICATE</w:t>
      </w: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D65639" w:rsidRPr="00BB2348" w:rsidRDefault="00FD54F1" w:rsidP="00FD54F1">
      <w:pPr>
        <w:rPr>
          <w:b/>
          <w:color w:val="000000"/>
          <w:sz w:val="22"/>
          <w:szCs w:val="22"/>
          <w:u w:val="single"/>
        </w:rPr>
      </w:pPr>
      <w:r w:rsidRPr="00BB2348">
        <w:rPr>
          <w:b/>
          <w:color w:val="000000"/>
          <w:sz w:val="22"/>
          <w:szCs w:val="22"/>
          <w:u w:val="single"/>
        </w:rPr>
        <w:t>Contract No</w:t>
      </w:r>
      <w:r w:rsidR="003C72C8" w:rsidRPr="00BB2348">
        <w:rPr>
          <w:b/>
          <w:color w:val="000000"/>
          <w:sz w:val="22"/>
          <w:szCs w:val="22"/>
          <w:u w:val="single"/>
        </w:rPr>
        <w:t>.</w:t>
      </w:r>
      <w:r w:rsidRPr="00BB2348">
        <w:rPr>
          <w:b/>
          <w:color w:val="000000"/>
          <w:sz w:val="22"/>
          <w:szCs w:val="22"/>
          <w:u w:val="single"/>
        </w:rPr>
        <w:t xml:space="preserve"> </w:t>
      </w:r>
      <w:r w:rsidR="00BB2348" w:rsidRPr="00BB2348">
        <w:rPr>
          <w:b/>
          <w:sz w:val="22"/>
          <w:szCs w:val="22"/>
        </w:rPr>
        <w:t>HUSRB/1903/31/0046-6/astronomical equipment 6.1.1; 6.1.2; 6.1.3; 6.1.4; 6.1.5; 6.1.6; 6.1.7; 6.1.8; 6.1.9</w:t>
      </w:r>
      <w:r w:rsidR="000732AD" w:rsidRPr="00BB2348">
        <w:rPr>
          <w:b/>
          <w:sz w:val="22"/>
          <w:szCs w:val="22"/>
        </w:rPr>
        <w:t>;</w:t>
      </w:r>
      <w:r w:rsidR="002C407C" w:rsidRPr="00BB2348">
        <w:rPr>
          <w:b/>
          <w:color w:val="000000"/>
          <w:sz w:val="22"/>
          <w:szCs w:val="22"/>
        </w:rPr>
        <w:t xml:space="preserve"> </w:t>
      </w:r>
      <w:r w:rsidR="004E091F" w:rsidRPr="00BB2348">
        <w:rPr>
          <w:b/>
          <w:color w:val="000000"/>
          <w:sz w:val="22"/>
          <w:szCs w:val="22"/>
          <w:u w:val="single"/>
        </w:rPr>
        <w:t>Title</w:t>
      </w:r>
      <w:r w:rsidR="0077124C" w:rsidRPr="00BB2348">
        <w:rPr>
          <w:b/>
          <w:color w:val="000000"/>
          <w:sz w:val="22"/>
          <w:szCs w:val="22"/>
        </w:rPr>
        <w:t xml:space="preserve">: </w:t>
      </w:r>
      <w:r w:rsidR="00BB2348" w:rsidRPr="00BB2348">
        <w:rPr>
          <w:b/>
          <w:sz w:val="22"/>
          <w:szCs w:val="22"/>
        </w:rPr>
        <w:t>Supply of astronomical equipment for the project ELECTRA</w:t>
      </w:r>
      <w:r w:rsidR="002C407C" w:rsidRPr="00BB2348">
        <w:rPr>
          <w:b/>
          <w:color w:val="000000"/>
          <w:sz w:val="22"/>
          <w:szCs w:val="22"/>
          <w:u w:val="single"/>
        </w:rPr>
        <w:t xml:space="preserve"> </w:t>
      </w:r>
    </w:p>
    <w:p w:rsidR="00BB2348" w:rsidRPr="00BB2348" w:rsidRDefault="00BB2348" w:rsidP="00FD54F1">
      <w:pPr>
        <w:rPr>
          <w:b/>
          <w:color w:val="000000"/>
          <w:sz w:val="22"/>
          <w:szCs w:val="22"/>
        </w:rPr>
      </w:pPr>
      <w:r w:rsidRPr="00BB2348">
        <w:rPr>
          <w:b/>
          <w:sz w:val="22"/>
          <w:szCs w:val="22"/>
        </w:rPr>
        <w:t>Lot no. 1 – Planetarium projector</w:t>
      </w:r>
    </w:p>
    <w:p w:rsidR="00D65639" w:rsidRDefault="00D65639">
      <w:pPr>
        <w:rPr>
          <w:sz w:val="22"/>
          <w:szCs w:val="22"/>
        </w:rPr>
      </w:pPr>
    </w:p>
    <w:p w:rsidR="00D65639" w:rsidRPr="00BE59C9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BE59C9" w:rsidRPr="00BE59C9">
        <w:rPr>
          <w:b/>
          <w:sz w:val="22"/>
          <w:szCs w:val="22"/>
        </w:rPr>
        <w:t xml:space="preserve"> </w:t>
      </w:r>
      <w:r w:rsidR="00BB2348">
        <w:rPr>
          <w:b/>
          <w:sz w:val="22"/>
          <w:szCs w:val="22"/>
        </w:rPr>
        <w:t>University of Novi Sad Faculty of Sciences</w:t>
      </w:r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proofErr w:type="spellStart"/>
      <w:r w:rsidR="00BB2348">
        <w:rPr>
          <w:b/>
          <w:sz w:val="22"/>
          <w:szCs w:val="22"/>
        </w:rPr>
        <w:t>Trg</w:t>
      </w:r>
      <w:proofErr w:type="spellEnd"/>
      <w:r w:rsidR="00BB2348">
        <w:rPr>
          <w:b/>
          <w:sz w:val="22"/>
          <w:szCs w:val="22"/>
        </w:rPr>
        <w:t xml:space="preserve"> </w:t>
      </w:r>
      <w:proofErr w:type="spellStart"/>
      <w:r w:rsidR="00BB2348">
        <w:rPr>
          <w:b/>
          <w:sz w:val="22"/>
          <w:szCs w:val="22"/>
        </w:rPr>
        <w:t>Dositeja</w:t>
      </w:r>
      <w:proofErr w:type="spellEnd"/>
      <w:r w:rsidR="00BB2348">
        <w:rPr>
          <w:b/>
          <w:sz w:val="22"/>
          <w:szCs w:val="22"/>
        </w:rPr>
        <w:t xml:space="preserve"> </w:t>
      </w:r>
      <w:proofErr w:type="spellStart"/>
      <w:r w:rsidR="00BB2348">
        <w:rPr>
          <w:b/>
          <w:sz w:val="22"/>
          <w:szCs w:val="22"/>
        </w:rPr>
        <w:t>Obradovića</w:t>
      </w:r>
      <w:proofErr w:type="spellEnd"/>
      <w:r w:rsidR="00BB2348">
        <w:rPr>
          <w:b/>
          <w:sz w:val="22"/>
          <w:szCs w:val="22"/>
        </w:rPr>
        <w:t xml:space="preserve"> no. 3, 21000 Novi Sad</w:t>
      </w:r>
    </w:p>
    <w:tbl>
      <w:tblPr>
        <w:tblW w:w="1219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709"/>
        <w:gridCol w:w="709"/>
        <w:gridCol w:w="3827"/>
      </w:tblGrid>
      <w:tr w:rsidR="00797A26" w:rsidRPr="0090522B" w:rsidTr="00863ABF">
        <w:trPr>
          <w:cantSplit/>
          <w:trHeight w:hRule="exact" w:val="1385"/>
          <w:jc w:val="center"/>
        </w:trPr>
        <w:tc>
          <w:tcPr>
            <w:tcW w:w="624" w:type="dxa"/>
            <w:vAlign w:val="center"/>
          </w:tcPr>
          <w:p w:rsidR="00797A26" w:rsidRPr="0090522B" w:rsidRDefault="00797A26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797A26" w:rsidRPr="0090522B" w:rsidRDefault="00797A26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90522B">
              <w:rPr>
                <w:b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797A26" w:rsidRPr="0090522B" w:rsidRDefault="00797A26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97A26" w:rsidRPr="0090522B" w:rsidRDefault="00797A26" w:rsidP="00797A26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797A26" w:rsidRDefault="00797A26" w:rsidP="00797A26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Manuals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A26" w:rsidRPr="0090522B" w:rsidRDefault="00797A26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26" w:rsidRPr="0090522B" w:rsidRDefault="00797A26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797A26" w:rsidRPr="0090522B" w:rsidRDefault="00797A26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797A26" w:rsidRPr="00FD54F1" w:rsidTr="00863ABF">
        <w:tblPrEx>
          <w:tblBorders>
            <w:insideH w:val="single" w:sz="6" w:space="0" w:color="auto"/>
          </w:tblBorders>
        </w:tblPrEx>
        <w:trPr>
          <w:trHeight w:hRule="exact" w:val="1988"/>
          <w:jc w:val="center"/>
        </w:trPr>
        <w:tc>
          <w:tcPr>
            <w:tcW w:w="624" w:type="dxa"/>
            <w:vAlign w:val="center"/>
          </w:tcPr>
          <w:p w:rsidR="00797A26" w:rsidRPr="00FD54F1" w:rsidRDefault="00797A26" w:rsidP="0077124C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4" w:type="dxa"/>
            <w:vAlign w:val="center"/>
          </w:tcPr>
          <w:p w:rsidR="00797A26" w:rsidRPr="000126E2" w:rsidRDefault="00797A26" w:rsidP="0077124C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  <w:vAlign w:val="center"/>
          </w:tcPr>
          <w:p w:rsidR="00797A26" w:rsidRPr="00CC2953" w:rsidRDefault="00797A26" w:rsidP="000126E2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</w:tcPr>
          <w:p w:rsidR="00797A26" w:rsidRPr="00FD54F1" w:rsidRDefault="00797A26" w:rsidP="000126E2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97A26" w:rsidRPr="00FD54F1" w:rsidRDefault="00797A26" w:rsidP="000126E2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97A26" w:rsidRPr="00FD54F1" w:rsidRDefault="00797A26" w:rsidP="000126E2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797A26" w:rsidRPr="00FD54F1" w:rsidRDefault="00797A26" w:rsidP="000126E2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B03D4E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B03D4E">
        <w:rPr>
          <w:sz w:val="22"/>
          <w:szCs w:val="22"/>
        </w:rPr>
        <w:t>t</w:t>
      </w:r>
      <w:r w:rsidR="00B03D4E" w:rsidRPr="00FD54F1">
        <w:rPr>
          <w:sz w:val="22"/>
          <w:szCs w:val="22"/>
        </w:rPr>
        <w:t xml:space="preserve">echnical </w:t>
      </w:r>
      <w:r w:rsidR="00B03D4E">
        <w:rPr>
          <w:sz w:val="22"/>
          <w:szCs w:val="22"/>
        </w:rPr>
        <w:t>s</w:t>
      </w:r>
      <w:r w:rsidR="00B03D4E" w:rsidRPr="00FD54F1">
        <w:rPr>
          <w:sz w:val="22"/>
          <w:szCs w:val="22"/>
        </w:rPr>
        <w:t>pecifications of the supply contract.</w:t>
      </w:r>
      <w:r w:rsidR="00B03D4E">
        <w:rPr>
          <w:sz w:val="22"/>
          <w:szCs w:val="22"/>
        </w:rPr>
        <w:t xml:space="preserve"> The contractor has also demonstrated that the obligations in the Communication and Visibility Manual have been complied with (Article 7.8 in the general conditions).</w:t>
      </w: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</w:t>
      </w:r>
      <w:proofErr w:type="gramStart"/>
      <w:r w:rsidR="00633369" w:rsidRPr="00FD54F1">
        <w:rPr>
          <w:sz w:val="22"/>
          <w:szCs w:val="22"/>
        </w:rPr>
        <w:t>:</w:t>
      </w:r>
      <w:r w:rsidR="00633369" w:rsidRPr="00495B3C">
        <w:rPr>
          <w:sz w:val="22"/>
          <w:szCs w:val="22"/>
          <w:highlight w:val="yellow"/>
        </w:rPr>
        <w:t>………………….</w:t>
      </w:r>
      <w:proofErr w:type="gramEnd"/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3C72C8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proofErr w:type="gramStart"/>
      <w:r w:rsidRPr="00FD54F1">
        <w:rPr>
          <w:sz w:val="22"/>
          <w:szCs w:val="22"/>
        </w:rPr>
        <w:t>Name</w:t>
      </w:r>
      <w:proofErr w:type="spellEnd"/>
      <w:r w:rsidR="0077124C">
        <w:rPr>
          <w:sz w:val="22"/>
          <w:szCs w:val="22"/>
        </w:rPr>
        <w:t xml:space="preserve">  </w:t>
      </w:r>
      <w:proofErr w:type="spellStart"/>
      <w:r w:rsidR="00BB2348" w:rsidRPr="009D2DEC">
        <w:rPr>
          <w:b/>
          <w:sz w:val="22"/>
          <w:szCs w:val="22"/>
        </w:rPr>
        <w:t>Prof</w:t>
      </w:r>
      <w:proofErr w:type="gramEnd"/>
      <w:r w:rsidR="00BB2348" w:rsidRPr="009D2DEC">
        <w:rPr>
          <w:b/>
          <w:sz w:val="22"/>
          <w:szCs w:val="22"/>
        </w:rPr>
        <w:t>.</w:t>
      </w:r>
      <w:proofErr w:type="spellEnd"/>
      <w:r w:rsidR="00BB2348" w:rsidRPr="009D2DEC">
        <w:rPr>
          <w:b/>
          <w:sz w:val="22"/>
          <w:szCs w:val="22"/>
        </w:rPr>
        <w:t xml:space="preserve"> </w:t>
      </w:r>
      <w:proofErr w:type="spellStart"/>
      <w:r w:rsidR="00BB2348" w:rsidRPr="009D2DEC">
        <w:rPr>
          <w:b/>
          <w:sz w:val="22"/>
          <w:szCs w:val="22"/>
        </w:rPr>
        <w:t>dr</w:t>
      </w:r>
      <w:proofErr w:type="spellEnd"/>
      <w:r w:rsidR="00BB2348" w:rsidRPr="009D2DEC">
        <w:rPr>
          <w:b/>
          <w:sz w:val="22"/>
          <w:szCs w:val="22"/>
        </w:rPr>
        <w:t xml:space="preserve"> </w:t>
      </w:r>
      <w:proofErr w:type="spellStart"/>
      <w:r w:rsidR="00BB2348" w:rsidRPr="009D2DEC">
        <w:rPr>
          <w:b/>
          <w:sz w:val="22"/>
          <w:szCs w:val="22"/>
        </w:rPr>
        <w:t>Danijela</w:t>
      </w:r>
      <w:proofErr w:type="spellEnd"/>
      <w:r w:rsidR="00BB2348" w:rsidRPr="009D2DEC">
        <w:rPr>
          <w:b/>
          <w:sz w:val="22"/>
          <w:szCs w:val="22"/>
        </w:rPr>
        <w:t xml:space="preserve"> </w:t>
      </w:r>
      <w:proofErr w:type="spellStart"/>
      <w:r w:rsidR="00BB2348" w:rsidRPr="009D2DEC">
        <w:rPr>
          <w:b/>
          <w:sz w:val="22"/>
          <w:szCs w:val="22"/>
        </w:rPr>
        <w:t>Rajter-Ćirić</w:t>
      </w:r>
      <w:proofErr w:type="spellEnd"/>
      <w:r w:rsidR="00BB2348" w:rsidRPr="009D2DEC">
        <w:rPr>
          <w:b/>
          <w:sz w:val="22"/>
          <w:szCs w:val="22"/>
        </w:rPr>
        <w:t>, Vice-Dean</w:t>
      </w:r>
    </w:p>
    <w:p w:rsidR="00521FCF" w:rsidRDefault="00521FCF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3207B3" w:rsidRDefault="003207B3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6B0D79" w:rsidRDefault="00596BCC" w:rsidP="0077124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:rsidR="00BB2348" w:rsidRDefault="00BB2348" w:rsidP="0077124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BB2348" w:rsidRDefault="00BB2348" w:rsidP="0077124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BB2348" w:rsidRDefault="00BB2348" w:rsidP="0077124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BB2348" w:rsidRDefault="00BB2348" w:rsidP="0077124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BB2348" w:rsidRDefault="00BB2348" w:rsidP="00BB2348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</w:p>
    <w:p w:rsidR="00BB2348" w:rsidRPr="00762040" w:rsidRDefault="00BB2348" w:rsidP="00BB2348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ACCEPTANCE CERTIFICATE</w:t>
      </w:r>
    </w:p>
    <w:p w:rsidR="00BB2348" w:rsidRPr="00762040" w:rsidRDefault="00BB2348" w:rsidP="00BB2348">
      <w:pPr>
        <w:jc w:val="center"/>
        <w:rPr>
          <w:b/>
          <w:color w:val="000000"/>
          <w:sz w:val="16"/>
          <w:szCs w:val="16"/>
        </w:rPr>
      </w:pPr>
    </w:p>
    <w:p w:rsidR="00BB2348" w:rsidRPr="00BB2348" w:rsidRDefault="00BB2348" w:rsidP="00BB2348">
      <w:pPr>
        <w:rPr>
          <w:b/>
          <w:color w:val="000000"/>
          <w:sz w:val="22"/>
          <w:szCs w:val="22"/>
          <w:u w:val="single"/>
        </w:rPr>
      </w:pPr>
      <w:r w:rsidRPr="00BB2348">
        <w:rPr>
          <w:b/>
          <w:color w:val="000000"/>
          <w:sz w:val="22"/>
          <w:szCs w:val="22"/>
          <w:u w:val="single"/>
        </w:rPr>
        <w:t xml:space="preserve">Contract No. </w:t>
      </w:r>
      <w:r w:rsidRPr="00BB2348">
        <w:rPr>
          <w:b/>
          <w:sz w:val="22"/>
          <w:szCs w:val="22"/>
        </w:rPr>
        <w:t>HUSRB/1903/31/0046-6/astronomical equipment 6.1.1; 6.1.2; 6.1.3; 6.1.4; 6.1.5; 6.1.6; 6.1.7; 6.1.8; 6.1.9;</w:t>
      </w:r>
      <w:r w:rsidRPr="00BB2348">
        <w:rPr>
          <w:b/>
          <w:color w:val="000000"/>
          <w:sz w:val="22"/>
          <w:szCs w:val="22"/>
        </w:rPr>
        <w:t xml:space="preserve"> </w:t>
      </w:r>
      <w:r w:rsidRPr="00BB2348">
        <w:rPr>
          <w:b/>
          <w:color w:val="000000"/>
          <w:sz w:val="22"/>
          <w:szCs w:val="22"/>
          <w:u w:val="single"/>
        </w:rPr>
        <w:t>Title</w:t>
      </w:r>
      <w:r w:rsidRPr="00BB2348">
        <w:rPr>
          <w:b/>
          <w:color w:val="000000"/>
          <w:sz w:val="22"/>
          <w:szCs w:val="22"/>
        </w:rPr>
        <w:t xml:space="preserve">: </w:t>
      </w:r>
      <w:r w:rsidRPr="00BB2348">
        <w:rPr>
          <w:b/>
          <w:sz w:val="22"/>
          <w:szCs w:val="22"/>
        </w:rPr>
        <w:t>Supply of astronomical equipment for the project ELECTRA</w:t>
      </w:r>
      <w:r w:rsidRPr="00BB2348">
        <w:rPr>
          <w:b/>
          <w:color w:val="000000"/>
          <w:sz w:val="22"/>
          <w:szCs w:val="22"/>
          <w:u w:val="single"/>
        </w:rPr>
        <w:t xml:space="preserve"> </w:t>
      </w:r>
    </w:p>
    <w:p w:rsidR="00BB2348" w:rsidRPr="00BB2348" w:rsidRDefault="00BB2348" w:rsidP="00BB2348">
      <w:pPr>
        <w:rPr>
          <w:b/>
          <w:color w:val="000000"/>
          <w:sz w:val="22"/>
          <w:szCs w:val="22"/>
        </w:rPr>
      </w:pPr>
      <w:r w:rsidRPr="00BB2348">
        <w:rPr>
          <w:b/>
          <w:sz w:val="22"/>
          <w:szCs w:val="22"/>
        </w:rPr>
        <w:t>Lot no. 2 - Astronomical telescope, camera and other astronomical equipment</w:t>
      </w:r>
    </w:p>
    <w:p w:rsidR="00BB2348" w:rsidRDefault="00BB2348" w:rsidP="00BB2348">
      <w:pPr>
        <w:rPr>
          <w:sz w:val="22"/>
          <w:szCs w:val="22"/>
        </w:rPr>
      </w:pPr>
    </w:p>
    <w:p w:rsidR="00BB2348" w:rsidRPr="00BE59C9" w:rsidRDefault="00BB2348" w:rsidP="00BB2348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</w:rPr>
      </w:pPr>
      <w:r w:rsidRPr="00FD54F1">
        <w:rPr>
          <w:sz w:val="22"/>
          <w:szCs w:val="22"/>
        </w:rPr>
        <w:t xml:space="preserve">Contractor: </w:t>
      </w:r>
      <w:r w:rsidRPr="00495B3C">
        <w:rPr>
          <w:b/>
          <w:sz w:val="22"/>
          <w:szCs w:val="22"/>
          <w:highlight w:val="yellow"/>
        </w:rPr>
        <w:t>…………………………</w:t>
      </w:r>
      <w:r w:rsidRPr="009C1100">
        <w:rPr>
          <w:sz w:val="22"/>
          <w:szCs w:val="22"/>
        </w:rPr>
        <w:tab/>
        <w:t>Beneficiary:</w:t>
      </w:r>
      <w:r w:rsidRPr="00BE59C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University of Novi Sad Faculty of Sciences</w:t>
      </w:r>
    </w:p>
    <w:p w:rsidR="00BB2348" w:rsidRPr="00FD54F1" w:rsidRDefault="00BB2348" w:rsidP="00BB2348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Trg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Dositeja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Obradovića</w:t>
      </w:r>
      <w:proofErr w:type="spellEnd"/>
      <w:r>
        <w:rPr>
          <w:b/>
          <w:sz w:val="22"/>
          <w:szCs w:val="22"/>
        </w:rPr>
        <w:t xml:space="preserve"> no. 3, 21000 Novi Sad</w:t>
      </w:r>
    </w:p>
    <w:tbl>
      <w:tblPr>
        <w:tblW w:w="1219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709"/>
        <w:gridCol w:w="709"/>
        <w:gridCol w:w="3827"/>
      </w:tblGrid>
      <w:tr w:rsidR="00BB2348" w:rsidRPr="0090522B" w:rsidTr="00786E69">
        <w:trPr>
          <w:cantSplit/>
          <w:trHeight w:hRule="exact" w:val="1385"/>
          <w:jc w:val="center"/>
        </w:trPr>
        <w:tc>
          <w:tcPr>
            <w:tcW w:w="624" w:type="dxa"/>
            <w:vAlign w:val="center"/>
          </w:tcPr>
          <w:p w:rsidR="00BB2348" w:rsidRPr="0090522B" w:rsidRDefault="00BB2348" w:rsidP="00786E69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BB2348" w:rsidRPr="0090522B" w:rsidRDefault="00BB2348" w:rsidP="00786E69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90522B">
              <w:rPr>
                <w:b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BB2348" w:rsidRPr="0090522B" w:rsidRDefault="00BB2348" w:rsidP="00786E69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B2348" w:rsidRPr="0090522B" w:rsidRDefault="00BB2348" w:rsidP="00786E69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BB2348" w:rsidRDefault="00BB2348" w:rsidP="00786E69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Manuals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2348" w:rsidRPr="0090522B" w:rsidRDefault="00BB2348" w:rsidP="00786E69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2348" w:rsidRPr="0090522B" w:rsidRDefault="00BB2348" w:rsidP="00786E69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BB2348" w:rsidRPr="0090522B" w:rsidRDefault="00BB2348" w:rsidP="00786E69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BB2348" w:rsidRPr="00FD54F1" w:rsidTr="000C1C3F">
        <w:tblPrEx>
          <w:tblBorders>
            <w:insideH w:val="single" w:sz="6" w:space="0" w:color="auto"/>
          </w:tblBorders>
        </w:tblPrEx>
        <w:trPr>
          <w:trHeight w:hRule="exact" w:val="2087"/>
          <w:jc w:val="center"/>
        </w:trPr>
        <w:tc>
          <w:tcPr>
            <w:tcW w:w="624" w:type="dxa"/>
            <w:vAlign w:val="center"/>
          </w:tcPr>
          <w:p w:rsidR="00BB2348" w:rsidRDefault="00BB2348" w:rsidP="00786E6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BB2348" w:rsidRDefault="00BB2348" w:rsidP="00786E6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BB2348" w:rsidRDefault="00BB2348" w:rsidP="00786E6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BB2348" w:rsidRDefault="000C1C3F" w:rsidP="00786E6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  <w:p w:rsidR="000C1C3F" w:rsidRDefault="000C1C3F" w:rsidP="00786E6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  <w:p w:rsidR="000C1C3F" w:rsidRDefault="000C1C3F" w:rsidP="00786E6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  <w:p w:rsidR="000C1C3F" w:rsidRDefault="000C1C3F" w:rsidP="00786E6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  <w:p w:rsidR="000C1C3F" w:rsidRPr="00FD54F1" w:rsidRDefault="000C1C3F" w:rsidP="00786E6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24" w:type="dxa"/>
            <w:vAlign w:val="center"/>
          </w:tcPr>
          <w:p w:rsidR="00BB2348" w:rsidRDefault="00BB2348" w:rsidP="00786E6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BB2348" w:rsidRDefault="00BB2348" w:rsidP="00786E6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BB2348" w:rsidRDefault="00BB2348" w:rsidP="00786E6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BB2348" w:rsidRDefault="00BB2348" w:rsidP="00786E6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0C1C3F" w:rsidRDefault="000C1C3F" w:rsidP="000C1C3F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0C1C3F" w:rsidRDefault="000C1C3F" w:rsidP="000C1C3F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0C1C3F" w:rsidRDefault="000C1C3F" w:rsidP="000C1C3F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0C1C3F" w:rsidRPr="000126E2" w:rsidRDefault="000C1C3F" w:rsidP="000C1C3F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  <w:vAlign w:val="center"/>
          </w:tcPr>
          <w:p w:rsidR="00BB2348" w:rsidRDefault="00BB2348" w:rsidP="00786E6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BB2348" w:rsidRDefault="00BB2348" w:rsidP="00786E6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BB2348" w:rsidRDefault="00BB2348" w:rsidP="00786E6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BB2348" w:rsidRDefault="00BB2348" w:rsidP="00786E6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0C1C3F" w:rsidRDefault="000C1C3F" w:rsidP="000C1C3F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0C1C3F" w:rsidRDefault="000C1C3F" w:rsidP="000C1C3F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0C1C3F" w:rsidRDefault="000C1C3F" w:rsidP="000C1C3F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0C1C3F" w:rsidRPr="00CC2953" w:rsidRDefault="000C1C3F" w:rsidP="000C1C3F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</w:tcPr>
          <w:p w:rsidR="00BB2348" w:rsidRPr="00FD54F1" w:rsidRDefault="00BB2348" w:rsidP="00786E6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BB2348" w:rsidRPr="00FD54F1" w:rsidRDefault="00BB2348" w:rsidP="00786E6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B2348" w:rsidRPr="00FD54F1" w:rsidRDefault="00BB2348" w:rsidP="00786E6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BB2348" w:rsidRPr="00FD54F1" w:rsidRDefault="00BB2348" w:rsidP="00786E6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B2348" w:rsidRPr="00FD54F1" w:rsidRDefault="00BB2348" w:rsidP="00BB2348">
      <w:pPr>
        <w:tabs>
          <w:tab w:val="left" w:pos="3402"/>
        </w:tabs>
        <w:rPr>
          <w:sz w:val="22"/>
          <w:szCs w:val="22"/>
        </w:rPr>
      </w:pPr>
    </w:p>
    <w:p w:rsidR="00BB2348" w:rsidRPr="00FD54F1" w:rsidRDefault="00BB2348" w:rsidP="00BB2348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>
        <w:rPr>
          <w:sz w:val="22"/>
          <w:szCs w:val="22"/>
        </w:rPr>
        <w:tab/>
      </w:r>
      <w:r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>
        <w:rPr>
          <w:sz w:val="22"/>
          <w:szCs w:val="22"/>
        </w:rPr>
        <w:t>t</w:t>
      </w:r>
      <w:r w:rsidRPr="00FD54F1">
        <w:rPr>
          <w:sz w:val="22"/>
          <w:szCs w:val="22"/>
        </w:rPr>
        <w:t xml:space="preserve">echnical </w:t>
      </w:r>
      <w:r>
        <w:rPr>
          <w:sz w:val="22"/>
          <w:szCs w:val="22"/>
        </w:rPr>
        <w:t>s</w:t>
      </w:r>
      <w:r w:rsidRPr="00FD54F1">
        <w:rPr>
          <w:sz w:val="22"/>
          <w:szCs w:val="22"/>
        </w:rPr>
        <w:t>pecifications of the supply contract.</w:t>
      </w:r>
      <w:r>
        <w:rPr>
          <w:sz w:val="22"/>
          <w:szCs w:val="22"/>
        </w:rPr>
        <w:t xml:space="preserve"> The contractor has also demonstrated that the obligations in the Communication and Visibility Manual have been complied with (Article 7.8 in the general conditions).</w:t>
      </w:r>
    </w:p>
    <w:p w:rsidR="00BB2348" w:rsidRPr="00FD54F1" w:rsidRDefault="00BB2348" w:rsidP="00BB2348">
      <w:pPr>
        <w:tabs>
          <w:tab w:val="left" w:pos="3402"/>
        </w:tabs>
        <w:jc w:val="both"/>
        <w:rPr>
          <w:sz w:val="22"/>
          <w:szCs w:val="22"/>
        </w:rPr>
      </w:pPr>
    </w:p>
    <w:p w:rsidR="00BB2348" w:rsidRPr="00FD54F1" w:rsidRDefault="00BB2348" w:rsidP="00BB2348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D54F1">
        <w:rPr>
          <w:sz w:val="22"/>
          <w:szCs w:val="22"/>
        </w:rPr>
        <w:t>Date of acceptance</w:t>
      </w:r>
      <w:proofErr w:type="gramStart"/>
      <w:r w:rsidRPr="00FD54F1">
        <w:rPr>
          <w:sz w:val="22"/>
          <w:szCs w:val="22"/>
        </w:rPr>
        <w:t>:</w:t>
      </w:r>
      <w:r w:rsidRPr="00495B3C">
        <w:rPr>
          <w:sz w:val="22"/>
          <w:szCs w:val="22"/>
          <w:highlight w:val="yellow"/>
        </w:rPr>
        <w:t>………………….</w:t>
      </w:r>
      <w:proofErr w:type="gramEnd"/>
    </w:p>
    <w:p w:rsidR="00BB2348" w:rsidRPr="00FD54F1" w:rsidRDefault="00BB2348" w:rsidP="00BB2348">
      <w:pPr>
        <w:tabs>
          <w:tab w:val="left" w:pos="3402"/>
        </w:tabs>
        <w:rPr>
          <w:sz w:val="22"/>
          <w:szCs w:val="22"/>
        </w:rPr>
      </w:pPr>
    </w:p>
    <w:p w:rsidR="00BB2348" w:rsidRPr="00FD54F1" w:rsidRDefault="00BB2348" w:rsidP="00BB2348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BB2348" w:rsidRDefault="00BB2348" w:rsidP="00BB2348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proofErr w:type="gramStart"/>
      <w:r w:rsidRPr="00FD54F1">
        <w:rPr>
          <w:sz w:val="22"/>
          <w:szCs w:val="22"/>
        </w:rPr>
        <w:t>Name</w:t>
      </w:r>
      <w:proofErr w:type="spellEnd"/>
      <w:r>
        <w:rPr>
          <w:sz w:val="22"/>
          <w:szCs w:val="22"/>
        </w:rPr>
        <w:t xml:space="preserve">  </w:t>
      </w:r>
      <w:proofErr w:type="spellStart"/>
      <w:r w:rsidRPr="009D2DEC">
        <w:rPr>
          <w:b/>
          <w:sz w:val="22"/>
          <w:szCs w:val="22"/>
        </w:rPr>
        <w:t>Prof</w:t>
      </w:r>
      <w:proofErr w:type="gramEnd"/>
      <w:r w:rsidRPr="009D2DEC">
        <w:rPr>
          <w:b/>
          <w:sz w:val="22"/>
          <w:szCs w:val="22"/>
        </w:rPr>
        <w:t>.</w:t>
      </w:r>
      <w:proofErr w:type="spellEnd"/>
      <w:r w:rsidRPr="009D2DEC">
        <w:rPr>
          <w:b/>
          <w:sz w:val="22"/>
          <w:szCs w:val="22"/>
        </w:rPr>
        <w:t xml:space="preserve"> </w:t>
      </w:r>
      <w:proofErr w:type="spellStart"/>
      <w:r w:rsidRPr="009D2DEC">
        <w:rPr>
          <w:b/>
          <w:sz w:val="22"/>
          <w:szCs w:val="22"/>
        </w:rPr>
        <w:t>dr</w:t>
      </w:r>
      <w:proofErr w:type="spellEnd"/>
      <w:r w:rsidRPr="009D2DEC">
        <w:rPr>
          <w:b/>
          <w:sz w:val="22"/>
          <w:szCs w:val="22"/>
        </w:rPr>
        <w:t xml:space="preserve"> </w:t>
      </w:r>
      <w:proofErr w:type="spellStart"/>
      <w:r w:rsidRPr="009D2DEC">
        <w:rPr>
          <w:b/>
          <w:sz w:val="22"/>
          <w:szCs w:val="22"/>
        </w:rPr>
        <w:t>Danijela</w:t>
      </w:r>
      <w:proofErr w:type="spellEnd"/>
      <w:r w:rsidRPr="009D2DEC">
        <w:rPr>
          <w:b/>
          <w:sz w:val="22"/>
          <w:szCs w:val="22"/>
        </w:rPr>
        <w:t xml:space="preserve"> </w:t>
      </w:r>
      <w:proofErr w:type="spellStart"/>
      <w:r w:rsidRPr="009D2DEC">
        <w:rPr>
          <w:b/>
          <w:sz w:val="22"/>
          <w:szCs w:val="22"/>
        </w:rPr>
        <w:t>Rajter-Ćirić</w:t>
      </w:r>
      <w:proofErr w:type="spellEnd"/>
      <w:r w:rsidRPr="009D2DEC">
        <w:rPr>
          <w:b/>
          <w:sz w:val="22"/>
          <w:szCs w:val="22"/>
        </w:rPr>
        <w:t>, Vice-Dean</w:t>
      </w:r>
    </w:p>
    <w:p w:rsidR="00BB2348" w:rsidRDefault="00BB2348" w:rsidP="00BB2348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BB2348" w:rsidRDefault="00BB2348" w:rsidP="00BB2348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BB2348" w:rsidRPr="0077124C" w:rsidRDefault="00BB2348" w:rsidP="00BB2348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:rsidR="00BB2348" w:rsidRPr="0077124C" w:rsidRDefault="00BB2348" w:rsidP="0077124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sectPr w:rsidR="00BB2348" w:rsidRPr="0077124C" w:rsidSect="003C2E8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51A" w:rsidRDefault="00D4251A">
      <w:r>
        <w:separator/>
      </w:r>
    </w:p>
  </w:endnote>
  <w:endnote w:type="continuationSeparator" w:id="0">
    <w:p w:rsidR="00D4251A" w:rsidRDefault="00D42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E82" w:rsidRPr="00486DDB" w:rsidRDefault="00B03D4E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December 2021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0C1C3F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0C1C3F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B03D4E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51A" w:rsidRDefault="00D4251A">
      <w:r>
        <w:separator/>
      </w:r>
    </w:p>
  </w:footnote>
  <w:footnote w:type="continuationSeparator" w:id="0">
    <w:p w:rsidR="00D4251A" w:rsidRDefault="00D42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6E2" w:rsidRDefault="000126E2" w:rsidP="000126E2">
    <w:pPr>
      <w:pStyle w:val="Header"/>
    </w:pPr>
  </w:p>
  <w:p w:rsidR="006178E1" w:rsidRPr="000126E2" w:rsidRDefault="0077124C" w:rsidP="000126E2">
    <w:pPr>
      <w:pStyle w:val="Header"/>
    </w:pPr>
    <w:r>
      <w:rPr>
        <w:rFonts w:ascii="Calibri" w:hAnsi="Calibri"/>
        <w:noProof/>
        <w:sz w:val="22"/>
        <w:szCs w:val="22"/>
        <w:lang w:val="en-US" w:eastAsia="en-US"/>
      </w:rPr>
      <w:drawing>
        <wp:inline distT="0" distB="0" distL="0" distR="0">
          <wp:extent cx="1951990" cy="377825"/>
          <wp:effectExtent l="0" t="0" r="0" b="317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1990" cy="377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26E2"/>
    <w:rsid w:val="0001623C"/>
    <w:rsid w:val="00027BE3"/>
    <w:rsid w:val="000478C3"/>
    <w:rsid w:val="000732AD"/>
    <w:rsid w:val="00092A06"/>
    <w:rsid w:val="000A4CD6"/>
    <w:rsid w:val="000B45C5"/>
    <w:rsid w:val="000C1C3F"/>
    <w:rsid w:val="000D5F63"/>
    <w:rsid w:val="000F742A"/>
    <w:rsid w:val="001038D1"/>
    <w:rsid w:val="00106C0D"/>
    <w:rsid w:val="001717B7"/>
    <w:rsid w:val="00203194"/>
    <w:rsid w:val="002221B0"/>
    <w:rsid w:val="00242012"/>
    <w:rsid w:val="00242819"/>
    <w:rsid w:val="00252706"/>
    <w:rsid w:val="002560FA"/>
    <w:rsid w:val="002700C7"/>
    <w:rsid w:val="00277427"/>
    <w:rsid w:val="002806F7"/>
    <w:rsid w:val="00283332"/>
    <w:rsid w:val="002C407C"/>
    <w:rsid w:val="002D11A0"/>
    <w:rsid w:val="003207B3"/>
    <w:rsid w:val="00344FC1"/>
    <w:rsid w:val="00397FE0"/>
    <w:rsid w:val="003B7697"/>
    <w:rsid w:val="003C2E82"/>
    <w:rsid w:val="003C72C8"/>
    <w:rsid w:val="003E5D42"/>
    <w:rsid w:val="003F56F4"/>
    <w:rsid w:val="004219ED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21FCF"/>
    <w:rsid w:val="005351CF"/>
    <w:rsid w:val="005704C6"/>
    <w:rsid w:val="0058243E"/>
    <w:rsid w:val="005907DA"/>
    <w:rsid w:val="00596BCC"/>
    <w:rsid w:val="00597359"/>
    <w:rsid w:val="005A578B"/>
    <w:rsid w:val="005C2F7C"/>
    <w:rsid w:val="006171F3"/>
    <w:rsid w:val="006178E1"/>
    <w:rsid w:val="00633369"/>
    <w:rsid w:val="006534EA"/>
    <w:rsid w:val="00674117"/>
    <w:rsid w:val="00674A6A"/>
    <w:rsid w:val="006802A7"/>
    <w:rsid w:val="00684B76"/>
    <w:rsid w:val="00687F2A"/>
    <w:rsid w:val="006B0D79"/>
    <w:rsid w:val="00762040"/>
    <w:rsid w:val="00762207"/>
    <w:rsid w:val="0077124C"/>
    <w:rsid w:val="00797A26"/>
    <w:rsid w:val="007C794D"/>
    <w:rsid w:val="007F0E53"/>
    <w:rsid w:val="0081728A"/>
    <w:rsid w:val="00840ECA"/>
    <w:rsid w:val="00863ABF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03D4E"/>
    <w:rsid w:val="00B1331E"/>
    <w:rsid w:val="00B51703"/>
    <w:rsid w:val="00B55AA7"/>
    <w:rsid w:val="00B7740D"/>
    <w:rsid w:val="00B810EA"/>
    <w:rsid w:val="00B9483B"/>
    <w:rsid w:val="00BA0039"/>
    <w:rsid w:val="00BB2348"/>
    <w:rsid w:val="00BB5BA5"/>
    <w:rsid w:val="00BD7BB2"/>
    <w:rsid w:val="00BE59C9"/>
    <w:rsid w:val="00BF6F99"/>
    <w:rsid w:val="00C32C1C"/>
    <w:rsid w:val="00C3547B"/>
    <w:rsid w:val="00C37E09"/>
    <w:rsid w:val="00C60092"/>
    <w:rsid w:val="00C91D41"/>
    <w:rsid w:val="00CC2953"/>
    <w:rsid w:val="00CD4D07"/>
    <w:rsid w:val="00CF10B3"/>
    <w:rsid w:val="00CF78EF"/>
    <w:rsid w:val="00D102CA"/>
    <w:rsid w:val="00D1541D"/>
    <w:rsid w:val="00D4251A"/>
    <w:rsid w:val="00D65639"/>
    <w:rsid w:val="00DC463A"/>
    <w:rsid w:val="00DE42DF"/>
    <w:rsid w:val="00DE7E7F"/>
    <w:rsid w:val="00E17B7C"/>
    <w:rsid w:val="00E7135F"/>
    <w:rsid w:val="00E74DDB"/>
    <w:rsid w:val="00E84266"/>
    <w:rsid w:val="00E95057"/>
    <w:rsid w:val="00EA460F"/>
    <w:rsid w:val="00ED4E67"/>
    <w:rsid w:val="00ED63C4"/>
    <w:rsid w:val="00EF7098"/>
    <w:rsid w:val="00F30C22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link w:val="HeaderChar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locked/>
    <w:rsid w:val="000126E2"/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Windows User</cp:lastModifiedBy>
  <cp:revision>8</cp:revision>
  <cp:lastPrinted>2012-09-24T09:56:00Z</cp:lastPrinted>
  <dcterms:created xsi:type="dcterms:W3CDTF">2022-01-25T17:20:00Z</dcterms:created>
  <dcterms:modified xsi:type="dcterms:W3CDTF">2023-03-17T11:54:00Z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